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21AB16" w14:textId="77777777" w:rsidR="005946F5" w:rsidRDefault="005946F5" w:rsidP="005946F5">
      <w:pPr>
        <w:widowControl w:val="0"/>
        <w:autoSpaceDE w:val="0"/>
        <w:autoSpaceDN w:val="0"/>
        <w:adjustRightInd w:val="0"/>
        <w:spacing w:after="240" w:line="440" w:lineRule="atLeast"/>
        <w:jc w:val="center"/>
        <w:rPr>
          <w:rFonts w:ascii="Times" w:hAnsi="Times" w:cs="Times"/>
        </w:rPr>
      </w:pPr>
      <w:r>
        <w:rPr>
          <w:rFonts w:ascii="Times" w:hAnsi="Times" w:cs="Times"/>
          <w:b/>
          <w:bCs/>
          <w:sz w:val="38"/>
          <w:szCs w:val="38"/>
        </w:rPr>
        <w:t>NC Safe Plates Registration</w:t>
      </w:r>
    </w:p>
    <w:p w14:paraId="51AD3878" w14:textId="77777777" w:rsidR="005946F5" w:rsidRDefault="005946F5" w:rsidP="005946F5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sz w:val="32"/>
          <w:szCs w:val="32"/>
        </w:rPr>
      </w:pPr>
    </w:p>
    <w:p w14:paraId="7D5C2663" w14:textId="77777777" w:rsidR="005946F5" w:rsidRDefault="005946F5" w:rsidP="005946F5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Date______________________________________________________</w:t>
      </w:r>
    </w:p>
    <w:p w14:paraId="53399927" w14:textId="77777777" w:rsidR="005946F5" w:rsidRDefault="005946F5" w:rsidP="005946F5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Name_____________________________________________________</w:t>
      </w:r>
    </w:p>
    <w:p w14:paraId="63B54A4D" w14:textId="77777777" w:rsidR="005946F5" w:rsidRDefault="005946F5" w:rsidP="005946F5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Business___________________________________________________</w:t>
      </w:r>
    </w:p>
    <w:p w14:paraId="3CF063B5" w14:textId="77777777" w:rsidR="005946F5" w:rsidRDefault="005946F5" w:rsidP="005946F5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Title______________________________________________________</w:t>
      </w:r>
    </w:p>
    <w:p w14:paraId="6D2DFAA2" w14:textId="77777777" w:rsidR="005946F5" w:rsidRDefault="005946F5" w:rsidP="005946F5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Address___________________________________________________</w:t>
      </w:r>
    </w:p>
    <w:p w14:paraId="17F4F790" w14:textId="77777777" w:rsidR="005946F5" w:rsidRDefault="005946F5" w:rsidP="005946F5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sz w:val="32"/>
          <w:szCs w:val="32"/>
        </w:rPr>
      </w:pPr>
      <w:proofErr w:type="spellStart"/>
      <w:r>
        <w:rPr>
          <w:rFonts w:ascii="Times" w:hAnsi="Times" w:cs="Times"/>
          <w:sz w:val="32"/>
          <w:szCs w:val="32"/>
        </w:rPr>
        <w:t>City____________________________________Zip</w:t>
      </w:r>
      <w:proofErr w:type="spellEnd"/>
      <w:r>
        <w:rPr>
          <w:rFonts w:ascii="Times" w:hAnsi="Times" w:cs="Times"/>
          <w:sz w:val="32"/>
          <w:szCs w:val="32"/>
        </w:rPr>
        <w:t xml:space="preserve">________________ </w:t>
      </w:r>
    </w:p>
    <w:p w14:paraId="2BCA1991" w14:textId="77777777" w:rsidR="005946F5" w:rsidRDefault="005946F5" w:rsidP="005946F5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</w:rPr>
      </w:pPr>
      <w:r>
        <w:rPr>
          <w:rFonts w:ascii="Times" w:hAnsi="Times" w:cs="Times"/>
          <w:sz w:val="32"/>
          <w:szCs w:val="32"/>
        </w:rPr>
        <w:t xml:space="preserve">Phone_____________________________________________________ </w:t>
      </w:r>
    </w:p>
    <w:p w14:paraId="0343A9BE" w14:textId="77777777" w:rsidR="005946F5" w:rsidRDefault="005946F5" w:rsidP="005946F5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Fonts w:ascii="Times" w:hAnsi="Times" w:cs="Times"/>
          <w:b/>
          <w:sz w:val="26"/>
          <w:szCs w:val="26"/>
        </w:rPr>
      </w:pPr>
    </w:p>
    <w:p w14:paraId="55D39E3C" w14:textId="7A2D483C" w:rsidR="005946F5" w:rsidRPr="005946F5" w:rsidRDefault="005946F5" w:rsidP="005946F5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Fonts w:ascii="Times" w:hAnsi="Times" w:cs="Times"/>
          <w:b/>
          <w:sz w:val="28"/>
          <w:szCs w:val="28"/>
        </w:rPr>
      </w:pPr>
      <w:r w:rsidRPr="005946F5">
        <w:rPr>
          <w:rFonts w:ascii="Times" w:hAnsi="Times" w:cs="Times"/>
          <w:b/>
          <w:sz w:val="28"/>
          <w:szCs w:val="28"/>
        </w:rPr>
        <w:t>Registration Fe</w:t>
      </w:r>
      <w:r w:rsidR="00BC66D4">
        <w:rPr>
          <w:rFonts w:ascii="Times" w:hAnsi="Times" w:cs="Times"/>
          <w:b/>
          <w:sz w:val="28"/>
          <w:szCs w:val="28"/>
        </w:rPr>
        <w:t>e $125</w:t>
      </w:r>
      <w:r w:rsidRPr="005946F5">
        <w:rPr>
          <w:rFonts w:ascii="Times" w:hAnsi="Times" w:cs="Times"/>
          <w:b/>
          <w:sz w:val="28"/>
          <w:szCs w:val="28"/>
        </w:rPr>
        <w:t>.00</w:t>
      </w:r>
    </w:p>
    <w:p w14:paraId="326A5731" w14:textId="77777777" w:rsidR="005946F5" w:rsidRPr="005946F5" w:rsidRDefault="005946F5" w:rsidP="005946F5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sz w:val="28"/>
          <w:szCs w:val="28"/>
        </w:rPr>
      </w:pPr>
      <w:r w:rsidRPr="005946F5">
        <w:rPr>
          <w:rFonts w:ascii="Times" w:hAnsi="Times" w:cs="Times"/>
          <w:sz w:val="28"/>
          <w:szCs w:val="28"/>
        </w:rPr>
        <w:t xml:space="preserve">Please make checks payable to: </w:t>
      </w:r>
    </w:p>
    <w:p w14:paraId="349FB2CA" w14:textId="48B0288A" w:rsidR="005946F5" w:rsidRPr="005946F5" w:rsidRDefault="005946F5" w:rsidP="005946F5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sz w:val="28"/>
          <w:szCs w:val="28"/>
        </w:rPr>
      </w:pPr>
      <w:r w:rsidRPr="005946F5">
        <w:rPr>
          <w:rFonts w:ascii="Times" w:hAnsi="Times" w:cs="Times"/>
          <w:b/>
          <w:bCs/>
          <w:sz w:val="28"/>
          <w:szCs w:val="28"/>
        </w:rPr>
        <w:t>Johnston County Ag Center</w:t>
      </w:r>
      <w:r w:rsidRPr="005946F5">
        <w:rPr>
          <w:rFonts w:ascii="MS Mincho" w:eastAsia="MS Mincho" w:hAnsi="MS Mincho" w:cs="MS Mincho"/>
          <w:b/>
          <w:bCs/>
          <w:sz w:val="28"/>
          <w:szCs w:val="28"/>
        </w:rPr>
        <w:t> </w:t>
      </w:r>
      <w:r w:rsidR="00BC66D4">
        <w:rPr>
          <w:rFonts w:ascii="Times" w:hAnsi="Times" w:cs="Times"/>
          <w:sz w:val="28"/>
          <w:szCs w:val="28"/>
        </w:rPr>
        <w:t>Write</w:t>
      </w:r>
      <w:r w:rsidRPr="005946F5">
        <w:rPr>
          <w:rFonts w:ascii="Times" w:hAnsi="Times" w:cs="Times"/>
          <w:sz w:val="28"/>
          <w:szCs w:val="28"/>
        </w:rPr>
        <w:t xml:space="preserve"> ‘</w:t>
      </w:r>
      <w:r w:rsidRPr="005946F5">
        <w:rPr>
          <w:rFonts w:ascii="Times" w:hAnsi="Times" w:cs="Times"/>
          <w:b/>
          <w:bCs/>
          <w:sz w:val="28"/>
          <w:szCs w:val="28"/>
        </w:rPr>
        <w:t>NC Safe Plates</w:t>
      </w:r>
      <w:r w:rsidRPr="005946F5">
        <w:rPr>
          <w:rFonts w:ascii="Times" w:hAnsi="Times" w:cs="Times"/>
          <w:sz w:val="28"/>
          <w:szCs w:val="28"/>
        </w:rPr>
        <w:t xml:space="preserve">’ on the memo line </w:t>
      </w:r>
    </w:p>
    <w:p w14:paraId="6D9ACDDD" w14:textId="77777777" w:rsidR="005946F5" w:rsidRPr="005946F5" w:rsidRDefault="005946F5" w:rsidP="005946F5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sz w:val="28"/>
          <w:szCs w:val="28"/>
        </w:rPr>
      </w:pPr>
      <w:r w:rsidRPr="005946F5">
        <w:rPr>
          <w:rFonts w:ascii="Times" w:hAnsi="Times" w:cs="Times"/>
          <w:sz w:val="28"/>
          <w:szCs w:val="28"/>
        </w:rPr>
        <w:t>Mail to: Johnston County Center NC Cooperative Extension 2736 NC 210 Hwy Smithfield, NC 27577 Attn: NC Safe Plates</w:t>
      </w:r>
    </w:p>
    <w:p w14:paraId="1E8044DA" w14:textId="77777777" w:rsidR="005946F5" w:rsidRPr="00B6566F" w:rsidRDefault="005946F5" w:rsidP="00B6566F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" w:hAnsi="Times" w:cs="Times"/>
          <w:b/>
          <w:i/>
          <w:color w:val="FF0000"/>
        </w:rPr>
      </w:pPr>
    </w:p>
    <w:p w14:paraId="57DDB3D0" w14:textId="23D6D075" w:rsidR="00B6566F" w:rsidRPr="00B6566F" w:rsidRDefault="00B6566F" w:rsidP="00B6566F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" w:hAnsi="Times" w:cs="Times"/>
          <w:b/>
          <w:i/>
          <w:color w:val="FF0000"/>
        </w:rPr>
      </w:pPr>
      <w:r w:rsidRPr="00B6566F">
        <w:rPr>
          <w:rFonts w:ascii="Times" w:hAnsi="Times" w:cs="Times"/>
          <w:b/>
          <w:i/>
          <w:color w:val="FF0000"/>
        </w:rPr>
        <w:t>Course materials are only available in English, however, if a test is needed in an alternate language, please let us know here: ___________________________________________</w:t>
      </w:r>
    </w:p>
    <w:p w14:paraId="0307ED1A" w14:textId="621FB4B1" w:rsidR="00B6566F" w:rsidRPr="00B6566F" w:rsidRDefault="00B6566F" w:rsidP="00B6566F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" w:hAnsi="Times" w:cs="Times"/>
          <w:b/>
          <w:i/>
          <w:color w:val="FF0000"/>
        </w:rPr>
      </w:pPr>
    </w:p>
    <w:p w14:paraId="7563D79F" w14:textId="4CAC9F79" w:rsidR="00B6566F" w:rsidRPr="00B6566F" w:rsidRDefault="00B6566F" w:rsidP="00B6566F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" w:hAnsi="Times" w:cs="Times"/>
          <w:b/>
          <w:i/>
          <w:color w:val="FF0000"/>
        </w:rPr>
      </w:pPr>
      <w:r w:rsidRPr="00B6566F">
        <w:rPr>
          <w:rFonts w:ascii="Times" w:hAnsi="Times" w:cs="Times"/>
          <w:b/>
          <w:i/>
          <w:color w:val="FF0000"/>
        </w:rPr>
        <w:t>Test language can NOT be changed after April 12</w:t>
      </w:r>
      <w:r w:rsidRPr="00B6566F">
        <w:rPr>
          <w:rFonts w:ascii="Times" w:hAnsi="Times" w:cs="Times"/>
          <w:b/>
          <w:i/>
          <w:color w:val="FF0000"/>
          <w:vertAlign w:val="superscript"/>
        </w:rPr>
        <w:t>th</w:t>
      </w:r>
      <w:r w:rsidRPr="00B6566F">
        <w:rPr>
          <w:rFonts w:ascii="Times" w:hAnsi="Times" w:cs="Times"/>
          <w:b/>
          <w:i/>
          <w:color w:val="FF0000"/>
        </w:rPr>
        <w:t>.</w:t>
      </w:r>
    </w:p>
    <w:p w14:paraId="47F04EF9" w14:textId="77777777" w:rsidR="005946F5" w:rsidRDefault="005946F5" w:rsidP="005946F5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  <w:r>
        <w:rPr>
          <w:rFonts w:ascii="Times" w:hAnsi="Times" w:cs="Times"/>
        </w:rPr>
        <w:t xml:space="preserve"> </w:t>
      </w:r>
      <w:bookmarkStart w:id="0" w:name="_GoBack"/>
      <w:bookmarkEnd w:id="0"/>
    </w:p>
    <w:p w14:paraId="69128863" w14:textId="77777777" w:rsidR="00E34F0B" w:rsidRDefault="005946F5">
      <w:r>
        <w:rPr>
          <w:rFonts w:ascii="Times" w:hAnsi="Times" w:cs="Times"/>
          <w:noProof/>
        </w:rPr>
        <w:drawing>
          <wp:anchor distT="0" distB="0" distL="114300" distR="114300" simplePos="0" relativeHeight="251658240" behindDoc="0" locked="0" layoutInCell="1" allowOverlap="1" wp14:anchorId="652541AC" wp14:editId="61554AF5">
            <wp:simplePos x="0" y="0"/>
            <wp:positionH relativeFrom="column">
              <wp:posOffset>-60960</wp:posOffset>
            </wp:positionH>
            <wp:positionV relativeFrom="paragraph">
              <wp:posOffset>548640</wp:posOffset>
            </wp:positionV>
            <wp:extent cx="5943600" cy="1052830"/>
            <wp:effectExtent l="0" t="0" r="0" b="0"/>
            <wp:wrapThrough wrapText="bothSides">
              <wp:wrapPolygon edited="0">
                <wp:start x="0" y="0"/>
                <wp:lineTo x="0" y="20844"/>
                <wp:lineTo x="21508" y="20844"/>
                <wp:lineTo x="21508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CCE-Horizontal-color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52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34F0B" w:rsidSect="000719A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6F5"/>
    <w:rsid w:val="005946F5"/>
    <w:rsid w:val="005A5767"/>
    <w:rsid w:val="00605109"/>
    <w:rsid w:val="006A34D0"/>
    <w:rsid w:val="00B6566F"/>
    <w:rsid w:val="00BC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4422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Cassidy Dale Hobbs</dc:creator>
  <cp:keywords/>
  <dc:description/>
  <cp:lastModifiedBy>Cassidy Dale Hobbs</cp:lastModifiedBy>
  <cp:revision>3</cp:revision>
  <cp:lastPrinted>2017-09-13T13:29:00Z</cp:lastPrinted>
  <dcterms:created xsi:type="dcterms:W3CDTF">2017-09-13T13:15:00Z</dcterms:created>
  <dcterms:modified xsi:type="dcterms:W3CDTF">2019-03-22T16:14:00Z</dcterms:modified>
</cp:coreProperties>
</file>